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C504" w14:textId="77777777" w:rsidR="00DA3618" w:rsidRDefault="00DA3618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6242623D" w14:textId="77777777" w:rsidR="0063211C" w:rsidRPr="00DA3618" w:rsidRDefault="0063211C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</w:p>
    <w:p w14:paraId="5BD7EE3F" w14:textId="77777777" w:rsidR="00184A8F" w:rsidRDefault="00DA3618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A3618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NOTA DE PRORROGAÇÃO DE </w:t>
      </w:r>
      <w:r w:rsidR="00184A8F">
        <w:rPr>
          <w:rFonts w:ascii="Times New Roman" w:hAnsi="Times New Roman" w:cs="Times New Roman"/>
          <w:b/>
          <w:sz w:val="24"/>
          <w:szCs w:val="24"/>
          <w:lang w:eastAsia="en-US"/>
        </w:rPr>
        <w:t>RESULTADO PRELIMINAR E FINAL</w:t>
      </w:r>
    </w:p>
    <w:p w14:paraId="7B94B7F6" w14:textId="05DBBDBC" w:rsidR="00DA3618" w:rsidRDefault="00B97B34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DA3618">
        <w:rPr>
          <w:rFonts w:ascii="Times New Roman" w:hAnsi="Times New Roman" w:cs="Times New Roman"/>
          <w:b/>
          <w:sz w:val="24"/>
          <w:szCs w:val="24"/>
          <w:lang w:eastAsia="en-US"/>
        </w:rPr>
        <w:t>PNAB</w:t>
      </w:r>
      <w:r w:rsidR="00184A8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e LPG</w:t>
      </w:r>
    </w:p>
    <w:p w14:paraId="11722085" w14:textId="6B980B77" w:rsidR="00DA3618" w:rsidRDefault="00184A8F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PNAB -</w:t>
      </w:r>
      <w:r w:rsidR="00DA3618">
        <w:rPr>
          <w:rFonts w:ascii="Times New Roman" w:hAnsi="Times New Roman" w:cs="Times New Roman"/>
          <w:b/>
          <w:sz w:val="24"/>
          <w:szCs w:val="24"/>
          <w:lang w:eastAsia="en-US"/>
        </w:rPr>
        <w:t>POLÍTICA NACIONAL ALDIR BLANC</w:t>
      </w:r>
    </w:p>
    <w:p w14:paraId="03422900" w14:textId="7D69B121" w:rsidR="00184A8F" w:rsidRDefault="00184A8F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REMANESCENTES LPG –LEI PAULO GUSTAVO</w:t>
      </w:r>
    </w:p>
    <w:p w14:paraId="5ABD2D6E" w14:textId="77777777" w:rsidR="00184A8F" w:rsidRPr="00DA3618" w:rsidRDefault="00184A8F" w:rsidP="00DA361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24D88D39" w14:textId="77777777" w:rsidR="00184A8F" w:rsidRPr="00184A8F" w:rsidRDefault="00184A8F" w:rsidP="00184A8F">
      <w:pPr>
        <w:pStyle w:val="NormalWeb"/>
        <w:jc w:val="both"/>
      </w:pPr>
      <w:r w:rsidRPr="00184A8F">
        <w:t xml:space="preserve">A Prefeitura Municipal de Santa Filomena/PE, por meio da Diretoria Municipal de Cultura, informa a </w:t>
      </w:r>
      <w:r w:rsidRPr="00184A8F">
        <w:rPr>
          <w:bCs/>
        </w:rPr>
        <w:t>prorrogação oficial do prazo de divulgação do</w:t>
      </w:r>
      <w:r w:rsidRPr="00184A8F">
        <w:rPr>
          <w:b/>
          <w:bCs/>
        </w:rPr>
        <w:t xml:space="preserve"> RESULTADO PRELIMINAR</w:t>
      </w:r>
      <w:r w:rsidRPr="00184A8F">
        <w:t xml:space="preserve"> dos editais vinculados à Política Nacional Aldir Blanc (Lei Nº 14.399/2022) e dos editais remanescentes da LPG – Lei Paulo Gustavo (Lei Complementar Nº 195/2022).</w:t>
      </w:r>
    </w:p>
    <w:p w14:paraId="22AE8486" w14:textId="77777777" w:rsidR="00184A8F" w:rsidRPr="00184A8F" w:rsidRDefault="00184A8F" w:rsidP="00184A8F">
      <w:pPr>
        <w:pStyle w:val="NormalWeb"/>
        <w:jc w:val="both"/>
      </w:pPr>
      <w:r w:rsidRPr="00184A8F">
        <w:t xml:space="preserve">A alteração foi necessária devido ao </w:t>
      </w:r>
      <w:r w:rsidRPr="00184A8F">
        <w:rPr>
          <w:bCs/>
        </w:rPr>
        <w:t>grande volume de inscrições recebidas</w:t>
      </w:r>
      <w:r w:rsidRPr="00184A8F">
        <w:t>, o que demanda mais tempo para garantir a análise criteriosa e transparente de todas as propostas.</w:t>
      </w:r>
    </w:p>
    <w:p w14:paraId="1C1EC0BB" w14:textId="77777777" w:rsidR="00184A8F" w:rsidRPr="00184A8F" w:rsidRDefault="00184A8F" w:rsidP="00184A8F">
      <w:pPr>
        <w:pStyle w:val="NormalWeb"/>
        <w:jc w:val="both"/>
      </w:pPr>
      <w:r w:rsidRPr="00184A8F">
        <w:t xml:space="preserve">Com isso, a nova data para a divulgação do </w:t>
      </w:r>
      <w:r w:rsidRPr="00184A8F">
        <w:rPr>
          <w:bCs/>
        </w:rPr>
        <w:t>resultado preliminar</w:t>
      </w:r>
      <w:r w:rsidRPr="00184A8F">
        <w:t xml:space="preserve"> será </w:t>
      </w:r>
      <w:r w:rsidRPr="00184A8F">
        <w:rPr>
          <w:bCs/>
        </w:rPr>
        <w:t>25 de novembro de 2024</w:t>
      </w:r>
      <w:r w:rsidRPr="00184A8F">
        <w:t xml:space="preserve">. O período para </w:t>
      </w:r>
      <w:r w:rsidRPr="00184A8F">
        <w:rPr>
          <w:bCs/>
        </w:rPr>
        <w:t>interposição de recursos</w:t>
      </w:r>
      <w:r w:rsidRPr="00184A8F">
        <w:t xml:space="preserve"> será de </w:t>
      </w:r>
      <w:r w:rsidRPr="00184A8F">
        <w:rPr>
          <w:bCs/>
        </w:rPr>
        <w:t>25 a 27 de novembro de 2024</w:t>
      </w:r>
      <w:r w:rsidRPr="00184A8F">
        <w:t xml:space="preserve">, e o </w:t>
      </w:r>
      <w:r w:rsidRPr="00184A8F">
        <w:rPr>
          <w:bCs/>
        </w:rPr>
        <w:t>resultado final</w:t>
      </w:r>
      <w:r w:rsidRPr="00184A8F">
        <w:t xml:space="preserve"> será divulgado em </w:t>
      </w:r>
      <w:r w:rsidRPr="00184A8F">
        <w:rPr>
          <w:bCs/>
        </w:rPr>
        <w:t>29 de novembro de 2024</w:t>
      </w:r>
      <w:r w:rsidRPr="00184A8F">
        <w:t>.</w:t>
      </w:r>
    </w:p>
    <w:p w14:paraId="62D47450" w14:textId="77777777" w:rsidR="00184A8F" w:rsidRPr="00184A8F" w:rsidRDefault="00184A8F" w:rsidP="00184A8F">
      <w:pPr>
        <w:pStyle w:val="NormalWeb"/>
        <w:jc w:val="both"/>
      </w:pPr>
      <w:r w:rsidRPr="00184A8F">
        <w:t>Agradecemos pela compreensão e reiteramos o compromisso com a valorização da cultura e a transparência no processo de seleção. Para mais informações, estamos à disposição.</w:t>
      </w:r>
    </w:p>
    <w:p w14:paraId="4B6B8669" w14:textId="77777777" w:rsidR="00B97B34" w:rsidRDefault="00B97B34" w:rsidP="00B97B34">
      <w:pPr>
        <w:pStyle w:val="NormalWeb"/>
      </w:pPr>
    </w:p>
    <w:p w14:paraId="1EC6878E" w14:textId="5844AC9C" w:rsidR="00DA3618" w:rsidRPr="00DA3618" w:rsidRDefault="00B97B34" w:rsidP="00B97B34">
      <w:pPr>
        <w:pStyle w:val="NormalWeb"/>
        <w:rPr>
          <w:b/>
        </w:rPr>
      </w:pPr>
      <w:r w:rsidRPr="00DA3618">
        <w:rPr>
          <w:b/>
        </w:rPr>
        <w:t xml:space="preserve"> </w:t>
      </w:r>
      <w:r w:rsidR="00184A8F">
        <w:rPr>
          <w:b/>
        </w:rPr>
        <w:t>Santa Filomena</w:t>
      </w:r>
      <w:r w:rsidR="00DA3618" w:rsidRPr="00DA3618">
        <w:rPr>
          <w:b/>
        </w:rPr>
        <w:t>/PE</w:t>
      </w:r>
      <w:r w:rsidR="005F1C93">
        <w:rPr>
          <w:b/>
        </w:rPr>
        <w:t>, 2</w:t>
      </w:r>
      <w:r w:rsidR="00184A8F">
        <w:rPr>
          <w:b/>
        </w:rPr>
        <w:t>1</w:t>
      </w:r>
      <w:r w:rsidR="00DA3618" w:rsidRPr="00DA3618">
        <w:rPr>
          <w:b/>
        </w:rPr>
        <w:t xml:space="preserve"> de </w:t>
      </w:r>
      <w:r w:rsidR="00184A8F">
        <w:rPr>
          <w:b/>
        </w:rPr>
        <w:t>novembro</w:t>
      </w:r>
      <w:r w:rsidR="00DA3618" w:rsidRPr="00DA3618">
        <w:rPr>
          <w:b/>
        </w:rPr>
        <w:t xml:space="preserve"> de 2024</w:t>
      </w:r>
      <w:r>
        <w:rPr>
          <w:b/>
        </w:rPr>
        <w:t>.</w:t>
      </w:r>
    </w:p>
    <w:p w14:paraId="414B0CA8" w14:textId="77777777" w:rsidR="00DA3618" w:rsidRPr="00DA3618" w:rsidRDefault="00DA3618" w:rsidP="00DA3618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315A1A" w14:textId="77777777" w:rsidR="00DA3618" w:rsidRPr="00DA3618" w:rsidRDefault="00DA3618" w:rsidP="00DA36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3B5A85D1" w14:textId="77777777" w:rsidR="00DA3618" w:rsidRPr="00DA3618" w:rsidRDefault="00DA3618" w:rsidP="00DA36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1ACC6BD5" w14:textId="19B6D9CE" w:rsidR="00DA3618" w:rsidRPr="00184A8F" w:rsidRDefault="00DA3618" w:rsidP="00DA3618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5BBB062" w14:textId="77777777" w:rsidR="00184A8F" w:rsidRPr="00184A8F" w:rsidRDefault="00184A8F" w:rsidP="00184A8F">
      <w:pPr>
        <w:spacing w:after="200" w:line="276" w:lineRule="auto"/>
        <w:jc w:val="center"/>
        <w:rPr>
          <w:sz w:val="24"/>
          <w:szCs w:val="24"/>
        </w:rPr>
      </w:pPr>
      <w:r w:rsidRPr="00184A8F">
        <w:rPr>
          <w:b/>
          <w:sz w:val="24"/>
          <w:szCs w:val="24"/>
        </w:rPr>
        <w:t>EDNALDO VIANA BARROS</w:t>
      </w:r>
      <w:r w:rsidRPr="00184A8F">
        <w:rPr>
          <w:b/>
          <w:sz w:val="24"/>
          <w:szCs w:val="24"/>
        </w:rPr>
        <w:br/>
      </w:r>
      <w:r w:rsidRPr="00184A8F">
        <w:rPr>
          <w:i/>
          <w:sz w:val="24"/>
          <w:szCs w:val="24"/>
        </w:rPr>
        <w:t xml:space="preserve">Diretor Municipal de Cultura </w:t>
      </w:r>
      <w:r w:rsidRPr="00184A8F">
        <w:rPr>
          <w:i/>
          <w:sz w:val="24"/>
          <w:szCs w:val="24"/>
        </w:rPr>
        <w:br/>
      </w:r>
      <w:r w:rsidRPr="00184A8F">
        <w:rPr>
          <w:sz w:val="24"/>
          <w:szCs w:val="24"/>
        </w:rPr>
        <w:t>Prefeitura de Santa Filomena/PE</w:t>
      </w:r>
    </w:p>
    <w:p w14:paraId="0041EA8D" w14:textId="687F81EA" w:rsidR="00AB3CC4" w:rsidRPr="00DA3618" w:rsidRDefault="00AB3CC4" w:rsidP="0063211C">
      <w:pPr>
        <w:spacing w:after="200" w:line="276" w:lineRule="auto"/>
        <w:jc w:val="center"/>
      </w:pPr>
    </w:p>
    <w:sectPr w:rsidR="00AB3CC4" w:rsidRPr="00DA3618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5278C" w14:textId="77777777" w:rsidR="00C76843" w:rsidRDefault="00C76843" w:rsidP="002C65FD">
      <w:pPr>
        <w:spacing w:after="0" w:line="240" w:lineRule="auto"/>
      </w:pPr>
      <w:r>
        <w:separator/>
      </w:r>
    </w:p>
  </w:endnote>
  <w:endnote w:type="continuationSeparator" w:id="0">
    <w:p w14:paraId="2C600D89" w14:textId="77777777" w:rsidR="00C76843" w:rsidRDefault="00C7684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08F24B5D-4EA1-4710-89A5-E10B707C94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04789F-99EB-4C8A-90A4-5EF3339DF906}"/>
    <w:embedBold r:id="rId3" w:fontKey="{50B7539B-2DE2-4922-AA31-D5FAF59D641F}"/>
    <w:embedItalic r:id="rId4" w:fontKey="{B7617184-D23C-4DD0-A128-69F86987C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F68923-B885-4170-AE44-92B588904B84}"/>
    <w:embedItalic r:id="rId6" w:fontKey="{5BDB9ABA-93D1-4ABB-8A3B-B823D45A1C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AFA3A0F-A188-4ABB-AE8A-7FFB79DECE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6805D51-68B8-4906-B6A5-7E7D25653D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D5DBE" w14:textId="77777777" w:rsidR="00C76843" w:rsidRDefault="00C76843" w:rsidP="002C65FD">
      <w:pPr>
        <w:spacing w:after="0" w:line="240" w:lineRule="auto"/>
      </w:pPr>
      <w:r>
        <w:separator/>
      </w:r>
    </w:p>
  </w:footnote>
  <w:footnote w:type="continuationSeparator" w:id="0">
    <w:p w14:paraId="27FFEC7B" w14:textId="77777777" w:rsidR="00C76843" w:rsidRDefault="00C7684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A31B1"/>
    <w:rsid w:val="000C771A"/>
    <w:rsid w:val="00102C05"/>
    <w:rsid w:val="00184A8F"/>
    <w:rsid w:val="001C3AC1"/>
    <w:rsid w:val="001F1A19"/>
    <w:rsid w:val="00240FCE"/>
    <w:rsid w:val="00244D2E"/>
    <w:rsid w:val="002C65FD"/>
    <w:rsid w:val="002E63C5"/>
    <w:rsid w:val="00323D86"/>
    <w:rsid w:val="00502AA0"/>
    <w:rsid w:val="0051111F"/>
    <w:rsid w:val="00574FDD"/>
    <w:rsid w:val="0059092F"/>
    <w:rsid w:val="005B66AB"/>
    <w:rsid w:val="005F1C93"/>
    <w:rsid w:val="00611ABB"/>
    <w:rsid w:val="0063211C"/>
    <w:rsid w:val="00654D1D"/>
    <w:rsid w:val="007308AD"/>
    <w:rsid w:val="007363E6"/>
    <w:rsid w:val="00764B3D"/>
    <w:rsid w:val="008C7425"/>
    <w:rsid w:val="008D5E53"/>
    <w:rsid w:val="009602BA"/>
    <w:rsid w:val="0097105A"/>
    <w:rsid w:val="00A565D2"/>
    <w:rsid w:val="00A5726E"/>
    <w:rsid w:val="00AB3CC4"/>
    <w:rsid w:val="00B2360A"/>
    <w:rsid w:val="00B97B34"/>
    <w:rsid w:val="00BB1136"/>
    <w:rsid w:val="00C35A20"/>
    <w:rsid w:val="00C35EDA"/>
    <w:rsid w:val="00C76843"/>
    <w:rsid w:val="00CA2437"/>
    <w:rsid w:val="00CF7485"/>
    <w:rsid w:val="00D17095"/>
    <w:rsid w:val="00D54BFA"/>
    <w:rsid w:val="00D91861"/>
    <w:rsid w:val="00DA3618"/>
    <w:rsid w:val="00DA3C2C"/>
    <w:rsid w:val="00DA7834"/>
    <w:rsid w:val="00DC116E"/>
    <w:rsid w:val="00E167AA"/>
    <w:rsid w:val="00E52EA4"/>
    <w:rsid w:val="00F47C65"/>
    <w:rsid w:val="00FA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7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2024-08-29T12:13:00Z</cp:lastPrinted>
  <dcterms:created xsi:type="dcterms:W3CDTF">2024-11-21T20:43:00Z</dcterms:created>
  <dcterms:modified xsi:type="dcterms:W3CDTF">2024-11-21T20:43:00Z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